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Pr="008D2E87" w:rsidRDefault="00B76128" w:rsidP="00DF616B">
      <w:pPr>
        <w:tabs>
          <w:tab w:val="left" w:pos="0"/>
        </w:tabs>
        <w:rPr>
          <w:b/>
          <w:sz w:val="28"/>
          <w:szCs w:val="28"/>
        </w:rPr>
      </w:pPr>
      <w:proofErr w:type="gramStart"/>
      <w:r w:rsidRPr="008D2E87">
        <w:rPr>
          <w:b/>
          <w:sz w:val="28"/>
          <w:szCs w:val="28"/>
        </w:rPr>
        <w:t xml:space="preserve">от  </w:t>
      </w:r>
      <w:r w:rsidR="00164C80" w:rsidRPr="008D2E87">
        <w:rPr>
          <w:b/>
          <w:sz w:val="28"/>
          <w:szCs w:val="28"/>
        </w:rPr>
        <w:tab/>
      </w:r>
      <w:proofErr w:type="gramEnd"/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           </w:t>
      </w:r>
    </w:p>
    <w:p w:rsidR="00E324D3" w:rsidRPr="008D2E87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Pr="008D2E87" w:rsidRDefault="00E324D3" w:rsidP="00DF616B">
      <w:pPr>
        <w:jc w:val="both"/>
        <w:rPr>
          <w:sz w:val="28"/>
          <w:szCs w:val="28"/>
        </w:rPr>
      </w:pPr>
    </w:p>
    <w:p w:rsidR="00E324D3" w:rsidRPr="008D2E87" w:rsidRDefault="00607886" w:rsidP="009B1EB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709"/>
        </w:tabs>
        <w:spacing w:line="264" w:lineRule="auto"/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AA2341">
        <w:rPr>
          <w:bCs/>
          <w:sz w:val="28"/>
          <w:szCs w:val="28"/>
        </w:rPr>
        <w:t>4 489 761,7</w:t>
      </w:r>
      <w:r w:rsidR="00C54CB8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сумме </w:t>
      </w:r>
      <w:r w:rsidR="00D10AFC">
        <w:rPr>
          <w:bCs/>
          <w:sz w:val="28"/>
          <w:szCs w:val="28"/>
        </w:rPr>
        <w:t>4 573 587,3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C54CB8" w:rsidRPr="008D2E87">
        <w:rPr>
          <w:bCs/>
          <w:sz w:val="28"/>
          <w:szCs w:val="28"/>
        </w:rPr>
        <w:t>83 825,6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EE5136" w:rsidRPr="008D2E87">
        <w:rPr>
          <w:bCs/>
          <w:sz w:val="28"/>
          <w:szCs w:val="28"/>
        </w:rPr>
        <w:t>239 819,5</w:t>
      </w:r>
      <w:r w:rsidR="001E1392" w:rsidRPr="008D2E87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1E1392" w:rsidRPr="008D2E87" w:rsidRDefault="008A05AB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EE5136" w:rsidRPr="008D2E87">
        <w:rPr>
          <w:bCs/>
          <w:color w:val="000000" w:themeColor="text1"/>
          <w:sz w:val="28"/>
          <w:szCs w:val="28"/>
        </w:rPr>
        <w:t>16 093,7</w:t>
      </w:r>
      <w:r w:rsidR="001E1392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2C24E6">
        <w:rPr>
          <w:bCs/>
          <w:sz w:val="28"/>
          <w:szCs w:val="28"/>
        </w:rPr>
        <w:t>4 138 980,2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4 248 948,3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4 282 643,6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E12D30">
        <w:rPr>
          <w:bCs/>
          <w:sz w:val="28"/>
          <w:szCs w:val="28"/>
        </w:rPr>
        <w:t>4 364 556,4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>на 1 января 2026 года в сумме 227 490,0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2025 год в сумме 1</w:t>
      </w:r>
      <w:r w:rsidR="00DF6818" w:rsidRPr="008D2E87">
        <w:rPr>
          <w:bCs/>
          <w:sz w:val="28"/>
          <w:szCs w:val="28"/>
        </w:rPr>
        <w:t>8</w:t>
      </w:r>
      <w:r w:rsidRPr="008D2E87">
        <w:rPr>
          <w:bCs/>
          <w:sz w:val="28"/>
          <w:szCs w:val="28"/>
        </w:rPr>
        <w:t xml:space="preserve"> 772,2 тыс. рублей и на 2026 год в </w:t>
      </w:r>
      <w:r w:rsidRPr="008D2E87">
        <w:rPr>
          <w:bCs/>
          <w:sz w:val="28"/>
          <w:szCs w:val="28"/>
        </w:rPr>
        <w:br/>
        <w:t>сумме10 329,5тыс.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4E09C5">
        <w:rPr>
          <w:bCs/>
          <w:color w:val="000000" w:themeColor="text1"/>
          <w:sz w:val="28"/>
          <w:szCs w:val="28"/>
        </w:rPr>
        <w:t>33 694,0</w:t>
      </w:r>
      <w:bookmarkStart w:id="0" w:name="_GoBack"/>
      <w:bookmarkEnd w:id="0"/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203 570,0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C3742">
        <w:rPr>
          <w:bCs/>
          <w:sz w:val="28"/>
          <w:szCs w:val="28"/>
        </w:rPr>
        <w:t>на 2025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86 680,4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>на 202</w:t>
      </w:r>
      <w:r w:rsidR="000C3742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A90AEC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8D2E87">
        <w:rPr>
          <w:rFonts w:eastAsia="Calibri"/>
          <w:color w:val="000000" w:themeColor="text1"/>
          <w:spacing w:val="-4"/>
          <w:sz w:val="28"/>
          <w:szCs w:val="28"/>
        </w:rPr>
        <w:t>5 статьи 3 р</w:t>
      </w:r>
      <w:r w:rsidR="004E2912" w:rsidRPr="008D2E87">
        <w:rPr>
          <w:sz w:val="28"/>
          <w:szCs w:val="28"/>
        </w:rPr>
        <w:t>ешени</w:t>
      </w:r>
      <w:r w:rsidR="00F949AF" w:rsidRPr="008D2E87">
        <w:rPr>
          <w:sz w:val="28"/>
          <w:szCs w:val="28"/>
        </w:rPr>
        <w:t>я</w:t>
      </w:r>
      <w:r w:rsidR="004E2912" w:rsidRPr="008D2E87">
        <w:rPr>
          <w:sz w:val="28"/>
          <w:szCs w:val="28"/>
        </w:rPr>
        <w:t xml:space="preserve"> Думы города Пыть-Яха от 26.04.2012 N 138 (ред. от 03.07.2023) «О порядке формирования и использования дорожного фонда города Пыть-Яха»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91 672,0 тыс. рублей;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 xml:space="preserve"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</w:t>
      </w:r>
      <w:r w:rsidRPr="008D2E87">
        <w:rPr>
          <w:bCs/>
          <w:sz w:val="28"/>
          <w:szCs w:val="28"/>
        </w:rPr>
        <w:lastRenderedPageBreak/>
        <w:t>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– 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8D2E87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0A07AA" w:rsidRPr="008D2E87">
        <w:rPr>
          <w:bCs/>
          <w:sz w:val="28"/>
          <w:szCs w:val="28"/>
        </w:rPr>
        <w:t>на 2024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2 704 299,5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B25385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4</w:t>
      </w:r>
      <w:r w:rsidR="000B45F1" w:rsidRPr="008D2E87">
        <w:rPr>
          <w:bCs/>
          <w:sz w:val="28"/>
          <w:szCs w:val="28"/>
        </w:rPr>
        <w:t xml:space="preserve"> к настоящему решению;</w:t>
      </w:r>
    </w:p>
    <w:p w:rsidR="000B45F1" w:rsidRPr="008D2E87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2 399 351,4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57616B">
        <w:rPr>
          <w:bCs/>
          <w:sz w:val="28"/>
          <w:szCs w:val="28"/>
        </w:rPr>
        <w:t>2 442 512,0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Pr="008D2E87" w:rsidRDefault="000B45F1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9B1EBF">
      <w:pPr>
        <w:tabs>
          <w:tab w:val="left" w:pos="1843"/>
        </w:tabs>
        <w:spacing w:line="264" w:lineRule="auto"/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9B1EBF">
      <w:pPr>
        <w:tabs>
          <w:tab w:val="left" w:pos="1843"/>
        </w:tabs>
        <w:spacing w:line="264" w:lineRule="auto"/>
        <w:rPr>
          <w:b/>
          <w:bCs/>
          <w:sz w:val="28"/>
          <w:szCs w:val="28"/>
        </w:rPr>
      </w:pP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 xml:space="preserve">за исключением случаев принятия решений по перераспределению функций </w:t>
      </w:r>
      <w:r w:rsidR="00035935" w:rsidRPr="008D2E87">
        <w:rPr>
          <w:bCs/>
          <w:sz w:val="28"/>
          <w:szCs w:val="28"/>
        </w:rPr>
        <w:lastRenderedPageBreak/>
        <w:t>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9B1EBF">
      <w:pPr>
        <w:spacing w:line="264" w:lineRule="auto"/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9B1EBF">
      <w:pPr>
        <w:spacing w:line="264" w:lineRule="auto"/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9B1EBF">
      <w:pPr>
        <w:spacing w:line="264" w:lineRule="auto"/>
        <w:ind w:left="1843"/>
        <w:rPr>
          <w:b/>
          <w:bCs/>
          <w:sz w:val="28"/>
          <w:szCs w:val="28"/>
        </w:rPr>
      </w:pPr>
    </w:p>
    <w:p w:rsidR="00BE379F" w:rsidRPr="008D2E87" w:rsidRDefault="007E3F85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</w:p>
    <w:p w:rsidR="00186A83" w:rsidRPr="008D2E87" w:rsidRDefault="006C3334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город</w:t>
      </w:r>
      <w:r w:rsidR="003426F9" w:rsidRPr="008D2E87">
        <w:rPr>
          <w:sz w:val="28"/>
          <w:szCs w:val="28"/>
        </w:rPr>
        <w:t>е</w:t>
      </w:r>
      <w:r w:rsidRPr="008D2E87">
        <w:rPr>
          <w:sz w:val="28"/>
          <w:szCs w:val="28"/>
        </w:rPr>
        <w:t xml:space="preserve">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9B1EBF">
      <w:pPr>
        <w:pStyle w:val="ab"/>
        <w:tabs>
          <w:tab w:val="left" w:pos="709"/>
        </w:tabs>
        <w:spacing w:after="0" w:line="264" w:lineRule="auto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="00C951E6" w:rsidRPr="00C951E6">
        <w:rPr>
          <w:sz w:val="28"/>
          <w:szCs w:val="28"/>
        </w:rPr>
        <w:t>3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9B1EBF">
      <w:pPr>
        <w:pStyle w:val="ab"/>
        <w:spacing w:after="0" w:line="264" w:lineRule="auto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 xml:space="preserve">Установить, что в сводную бюджетную роспись бюджета города могут быть внесены изменения в случае получения дотаций на поддержку мер по обеспечению </w:t>
      </w:r>
      <w:r w:rsidR="006D1BF2" w:rsidRPr="008D2E87">
        <w:rPr>
          <w:sz w:val="28"/>
          <w:szCs w:val="28"/>
        </w:rPr>
        <w:lastRenderedPageBreak/>
        <w:t>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9B1EBF">
      <w:pPr>
        <w:pStyle w:val="ConsNormal"/>
        <w:widowControl/>
        <w:tabs>
          <w:tab w:val="left" w:pos="709"/>
        </w:tabs>
        <w:spacing w:line="264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9B1EBF">
      <w:pPr>
        <w:tabs>
          <w:tab w:val="left" w:pos="709"/>
          <w:tab w:val="left" w:pos="1701"/>
        </w:tabs>
        <w:spacing w:line="264" w:lineRule="auto"/>
        <w:ind w:firstLine="709"/>
        <w:jc w:val="both"/>
        <w:rPr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 (далее – бюджет города). 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выполненных работ, оказания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0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 xml:space="preserve">нужд у единственного поставщика (подрядчика, исполнителя) в соответствии с иными федеральными законами на сумму более 3 000,0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</w:p>
    <w:p w:rsidR="00CD5722" w:rsidRPr="008D2E87" w:rsidRDefault="006C3334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9B1EBF">
      <w:pPr>
        <w:tabs>
          <w:tab w:val="left" w:pos="0"/>
        </w:tabs>
        <w:spacing w:line="264" w:lineRule="auto"/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9B1EBF">
      <w:pPr>
        <w:tabs>
          <w:tab w:val="left" w:pos="709"/>
        </w:tabs>
        <w:spacing w:line="264" w:lineRule="auto"/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40"/>
        <w:jc w:val="both"/>
        <w:rPr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48542A" w:rsidRPr="008D2E87" w:rsidRDefault="0048542A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B1171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5B31CF" w:rsidRPr="008D2E87" w:rsidRDefault="006C3334" w:rsidP="009B1EBF">
      <w:pPr>
        <w:tabs>
          <w:tab w:val="left" w:pos="567"/>
          <w:tab w:val="left" w:pos="1134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9B1EBF">
      <w:pPr>
        <w:tabs>
          <w:tab w:val="left" w:pos="1134"/>
          <w:tab w:val="left" w:pos="1985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</w:pPr>
            <w:r w:rsidRPr="008D2E87">
              <w:t xml:space="preserve">                                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57616B">
              <w:rPr>
                <w:b/>
                <w:sz w:val="28"/>
                <w:szCs w:val="28"/>
              </w:rPr>
              <w:t>Д.С. Гор</w:t>
            </w:r>
            <w:r w:rsidR="00B014EB">
              <w:rPr>
                <w:b/>
                <w:sz w:val="28"/>
                <w:szCs w:val="28"/>
              </w:rPr>
              <w:t>бу</w:t>
            </w:r>
            <w:r w:rsidR="0057616B">
              <w:rPr>
                <w:b/>
                <w:sz w:val="28"/>
                <w:szCs w:val="28"/>
              </w:rPr>
              <w:t>нов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</w:rPr>
            </w:pPr>
          </w:p>
          <w:p w:rsidR="00F718A7" w:rsidRPr="0052777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034A1">
      <w:headerReference w:type="even" r:id="rId11"/>
      <w:headerReference w:type="default" r:id="rId12"/>
      <w:pgSz w:w="11906" w:h="16838" w:code="9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4E09C5">
      <w:rPr>
        <w:rStyle w:val="a6"/>
        <w:noProof/>
        <w:sz w:val="24"/>
        <w:szCs w:val="24"/>
      </w:rPr>
      <w:t>9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42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4E6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70D2"/>
    <w:rsid w:val="00333F49"/>
    <w:rsid w:val="00336E9D"/>
    <w:rsid w:val="00340C72"/>
    <w:rsid w:val="003426F9"/>
    <w:rsid w:val="003516F0"/>
    <w:rsid w:val="00352C2A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94253"/>
    <w:rsid w:val="003968F3"/>
    <w:rsid w:val="003A230D"/>
    <w:rsid w:val="003A35B2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D2A80"/>
    <w:rsid w:val="004D57D9"/>
    <w:rsid w:val="004D677E"/>
    <w:rsid w:val="004E09C5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7616B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07AB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15AE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34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14EB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51E6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2F17"/>
    <w:rsid w:val="00CE32E3"/>
    <w:rsid w:val="00CE40E9"/>
    <w:rsid w:val="00CF169C"/>
    <w:rsid w:val="00CF1A6A"/>
    <w:rsid w:val="00CF597B"/>
    <w:rsid w:val="00D01002"/>
    <w:rsid w:val="00D034A1"/>
    <w:rsid w:val="00D05C71"/>
    <w:rsid w:val="00D075CC"/>
    <w:rsid w:val="00D10AF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2D30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5D5E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519613-28B9-47B8-BE08-47D96DB6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6964-7DFE-4328-A8C9-B561E0D67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3032</Words>
  <Characters>17283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Людмила Фатхиева</cp:lastModifiedBy>
  <cp:revision>7</cp:revision>
  <cp:lastPrinted>2023-11-14T05:48:00Z</cp:lastPrinted>
  <dcterms:created xsi:type="dcterms:W3CDTF">2023-11-23T09:00:00Z</dcterms:created>
  <dcterms:modified xsi:type="dcterms:W3CDTF">2023-11-27T06:48:00Z</dcterms:modified>
</cp:coreProperties>
</file>